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noProof/>
          <w:sz w:val="28"/>
          <w:szCs w:val="28"/>
        </w:rPr>
        <w:id w:val="1322157001"/>
        <w:placeholder>
          <w:docPart w:val="09A5C52C99AC4F528584B0BEE4975338"/>
        </w:placeholder>
      </w:sdtPr>
      <w:sdtContent>
        <w:p w14:paraId="68BF3CB4" w14:textId="0BEA2986" w:rsidR="00EB51AC" w:rsidRDefault="00545FF7" w:rsidP="00EB51AC">
          <w:pPr>
            <w:pStyle w:val="Header"/>
            <w:ind w:right="360"/>
            <w:jc w:val="center"/>
            <w:rPr>
              <w:rFonts w:cs="Arial"/>
              <w:noProof/>
              <w:sz w:val="28"/>
              <w:szCs w:val="28"/>
            </w:rPr>
          </w:pPr>
          <w:r>
            <w:rPr>
              <w:rFonts w:cs="Arial"/>
              <w:b/>
              <w:bCs/>
              <w:noProof/>
              <w:sz w:val="28"/>
              <w:szCs w:val="28"/>
            </w:rPr>
            <w:t>PROTOCOL SUMMARY SHEET</w:t>
          </w:r>
        </w:p>
      </w:sdtContent>
    </w:sdt>
    <w:p w14:paraId="7640A2D1" w14:textId="77777777" w:rsidR="00545FF7" w:rsidRDefault="00545FF7" w:rsidP="00EB51AC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</w:p>
    <w:p w14:paraId="65F3F0A4" w14:textId="77777777" w:rsidR="00545FF7" w:rsidRPr="00CB762B" w:rsidRDefault="00545FF7" w:rsidP="00EB51AC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</w:p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bookmarkStart w:id="0" w:name="_Hlk179743992" w:displacedByCustomXml="prev"/>
        <w:p w14:paraId="3A9244FB" w14:textId="71E707EA" w:rsidR="00EB51AC" w:rsidRDefault="00EB51AC" w:rsidP="00545FF7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2"/>
            <w:gridCol w:w="3008"/>
          </w:tblGrid>
          <w:tr w:rsidR="00545FF7" w:rsidRPr="00CD20D4" w14:paraId="12971658" w14:textId="77777777" w:rsidTr="00545FF7">
            <w:tc>
              <w:tcPr>
                <w:tcW w:w="2212" w:type="dxa"/>
                <w:shd w:val="clear" w:color="auto" w:fill="D9D9D9" w:themeFill="background1" w:themeFillShade="D9"/>
              </w:tcPr>
              <w:p w14:paraId="186D336B" w14:textId="03607844" w:rsidR="00EB51AC" w:rsidRPr="00CD20D4" w:rsidRDefault="00545FF7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FIERC PROTOCO CODE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3008" w:type="dxa"/>
                  </w:tcPr>
                  <w:p w14:paraId="305A485E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940D96D" w14:textId="77777777" w:rsidR="00EB51AC" w:rsidRDefault="00EB51AC" w:rsidP="00545FF7">
          <w:pPr>
            <w:pStyle w:val="Header"/>
            <w:ind w:left="90"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160"/>
            <w:gridCol w:w="6766"/>
          </w:tblGrid>
          <w:tr w:rsidR="00545FF7" w14:paraId="395B6912" w14:textId="77777777" w:rsidTr="00545FF7">
            <w:tc>
              <w:tcPr>
                <w:tcW w:w="2160" w:type="dxa"/>
                <w:shd w:val="clear" w:color="auto" w:fill="D9D9D9" w:themeFill="background1" w:themeFillShade="D9"/>
              </w:tcPr>
              <w:p w14:paraId="1DDEC821" w14:textId="6FF939E2" w:rsidR="00545FF7" w:rsidRDefault="00545FF7" w:rsidP="00EB51AC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PROTOCO TITLE</w:t>
                </w:r>
              </w:p>
            </w:tc>
            <w:sdt>
              <w:sdtPr>
                <w:rPr>
                  <w:rFonts w:cs="Arial"/>
                  <w:noProof/>
                </w:rPr>
                <w:id w:val="-574366398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6766" w:type="dxa"/>
                  </w:tcPr>
                  <w:p w14:paraId="06B06D3D" w14:textId="10EF31E4" w:rsidR="00545FF7" w:rsidRDefault="00545FF7" w:rsidP="00EB51AC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58E67021" w14:textId="77777777" w:rsidR="00545FF7" w:rsidRPr="00CD20D4" w:rsidRDefault="00545FF7" w:rsidP="00545FF7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8"/>
            <w:gridCol w:w="2857"/>
            <w:gridCol w:w="1964"/>
            <w:gridCol w:w="1837"/>
          </w:tblGrid>
          <w:tr w:rsidR="00EB51AC" w:rsidRPr="00CD20D4" w14:paraId="3EBA6C8E" w14:textId="77777777" w:rsidTr="00545FF7">
            <w:tc>
              <w:tcPr>
                <w:tcW w:w="2268" w:type="dxa"/>
                <w:shd w:val="clear" w:color="auto" w:fill="D9D9D9" w:themeFill="background1" w:themeFillShade="D9"/>
              </w:tcPr>
              <w:p w14:paraId="57E211EC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857" w:type="dxa"/>
                  </w:tcPr>
                  <w:p w14:paraId="16D67715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964" w:type="dxa"/>
                <w:shd w:val="clear" w:color="auto" w:fill="D9D9D9" w:themeFill="background1" w:themeFillShade="D9"/>
              </w:tcPr>
              <w:p w14:paraId="3CA32D22" w14:textId="44CC6514" w:rsidR="00EB51AC" w:rsidRPr="00CD20D4" w:rsidRDefault="00545FF7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SPONSOR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1837" w:type="dxa"/>
                  </w:tcPr>
                  <w:p w14:paraId="5B073649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0E35BDB" w14:textId="77777777" w:rsidR="00EB51AC" w:rsidRDefault="00EB51AC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5"/>
            <w:gridCol w:w="6681"/>
          </w:tblGrid>
          <w:tr w:rsidR="00545FF7" w14:paraId="7578C4EF" w14:textId="77777777" w:rsidTr="00545FF7">
            <w:tc>
              <w:tcPr>
                <w:tcW w:w="2245" w:type="dxa"/>
                <w:shd w:val="clear" w:color="auto" w:fill="D9D9D9" w:themeFill="background1" w:themeFillShade="D9"/>
              </w:tcPr>
              <w:p w14:paraId="73CCF94B" w14:textId="77777777" w:rsidR="00545FF7" w:rsidRDefault="00545FF7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 xml:space="preserve">RATIONALE </w:t>
                </w:r>
              </w:p>
              <w:p w14:paraId="7D4792FB" w14:textId="48383DC2" w:rsidR="00545FF7" w:rsidRPr="00545FF7" w:rsidRDefault="00545FF7" w:rsidP="00FC373B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545FF7">
                  <w:rPr>
                    <w:rFonts w:cs="Arial"/>
                    <w:noProof/>
                    <w:sz w:val="18"/>
                    <w:szCs w:val="18"/>
                  </w:rPr>
                  <w:t>(Indicate page number /s)</w:t>
                </w:r>
              </w:p>
            </w:tc>
            <w:sdt>
              <w:sdtPr>
                <w:rPr>
                  <w:rFonts w:cs="Arial"/>
                  <w:noProof/>
                </w:rPr>
                <w:id w:val="-1658371040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6681" w:type="dxa"/>
                  </w:tcPr>
                  <w:p w14:paraId="232FA279" w14:textId="648FDFDB" w:rsidR="00545FF7" w:rsidRPr="00C41132" w:rsidRDefault="00545FF7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52801E1" w14:textId="77777777" w:rsidR="00EB51AC" w:rsidRDefault="00EB51AC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5"/>
            <w:gridCol w:w="6681"/>
          </w:tblGrid>
          <w:tr w:rsidR="00545FF7" w14:paraId="594F351E" w14:textId="77777777" w:rsidTr="00545FF7">
            <w:tc>
              <w:tcPr>
                <w:tcW w:w="2245" w:type="dxa"/>
                <w:shd w:val="clear" w:color="auto" w:fill="D9D9D9" w:themeFill="background1" w:themeFillShade="D9"/>
              </w:tcPr>
              <w:p w14:paraId="247184F5" w14:textId="77777777" w:rsidR="00EB51AC" w:rsidRDefault="00545FF7" w:rsidP="00FC373B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 xml:space="preserve">OBJECTIVES </w:t>
                </w:r>
              </w:p>
              <w:p w14:paraId="69A52AD5" w14:textId="3206793B" w:rsidR="00545FF7" w:rsidRPr="00545FF7" w:rsidRDefault="00545FF7" w:rsidP="00FC373B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 w:rsidRPr="00545FF7">
                  <w:rPr>
                    <w:rFonts w:cs="Arial"/>
                    <w:noProof/>
                    <w:sz w:val="18"/>
                    <w:szCs w:val="18"/>
                  </w:rPr>
                  <w:t>(Indicate page number /s)</w:t>
                </w:r>
              </w:p>
            </w:tc>
            <w:sdt>
              <w:sdtPr>
                <w:rPr>
                  <w:rFonts w:cs="Arial"/>
                  <w:noProof/>
                </w:rPr>
                <w:id w:val="-1251113033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6681" w:type="dxa"/>
                  </w:tcPr>
                  <w:p w14:paraId="00690E1E" w14:textId="67539349" w:rsidR="00EB51AC" w:rsidRPr="00C41132" w:rsidRDefault="00545FF7" w:rsidP="00FC373B">
                    <w:pPr>
                      <w:pStyle w:val="Header"/>
                      <w:ind w:right="-78"/>
                      <w:jc w:val="both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9843A40" w14:textId="77777777" w:rsidR="00EB51AC" w:rsidRDefault="00EB51AC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5"/>
            <w:gridCol w:w="6681"/>
          </w:tblGrid>
          <w:tr w:rsidR="00545FF7" w14:paraId="6A740004" w14:textId="77777777" w:rsidTr="00545FF7">
            <w:tc>
              <w:tcPr>
                <w:tcW w:w="2245" w:type="dxa"/>
                <w:shd w:val="clear" w:color="auto" w:fill="D9D9D9" w:themeFill="background1" w:themeFillShade="D9"/>
              </w:tcPr>
              <w:p w14:paraId="32F62CC0" w14:textId="77777777" w:rsidR="00545FF7" w:rsidRPr="00545FF7" w:rsidRDefault="00545FF7" w:rsidP="00545FF7">
                <w:pPr>
                  <w:pStyle w:val="Header"/>
                  <w:shd w:val="clear" w:color="auto" w:fill="D9D9D9" w:themeFill="background1" w:themeFillShade="D9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 w:rsidRPr="00545FF7">
                  <w:rPr>
                    <w:rFonts w:cs="Arial"/>
                    <w:b/>
                    <w:bCs/>
                    <w:noProof/>
                  </w:rPr>
                  <w:t>STUDY DESIGN / METHODOLOGY</w:t>
                </w:r>
              </w:p>
              <w:p w14:paraId="5AD48BA2" w14:textId="291F8B42" w:rsidR="00545FF7" w:rsidRDefault="00545FF7" w:rsidP="00545FF7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 w:rsidRPr="00545FF7">
                  <w:rPr>
                    <w:rFonts w:cs="Arial"/>
                    <w:noProof/>
                    <w:sz w:val="18"/>
                    <w:szCs w:val="18"/>
                  </w:rPr>
                  <w:t>(Indicate page number /s)</w:t>
                </w:r>
              </w:p>
            </w:tc>
            <w:sdt>
              <w:sdtPr>
                <w:rPr>
                  <w:rFonts w:cs="Arial"/>
                  <w:noProof/>
                  <w:sz w:val="20"/>
                  <w:szCs w:val="20"/>
                </w:rPr>
                <w:id w:val="440277397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6681" w:type="dxa"/>
                  </w:tcPr>
                  <w:p w14:paraId="26FD9CC5" w14:textId="5DC92CBA" w:rsidR="00545FF7" w:rsidRDefault="00545FF7" w:rsidP="00EB51AC">
                    <w:pPr>
                      <w:pStyle w:val="Header"/>
                      <w:ind w:right="-78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6BC5215" w14:textId="77777777" w:rsidR="00EB51AC" w:rsidRDefault="00EB51AC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5"/>
            <w:gridCol w:w="6681"/>
          </w:tblGrid>
          <w:tr w:rsidR="00545FF7" w14:paraId="2ADCCADA" w14:textId="77777777" w:rsidTr="00FC373B">
            <w:tc>
              <w:tcPr>
                <w:tcW w:w="2245" w:type="dxa"/>
                <w:shd w:val="clear" w:color="auto" w:fill="D9D9D9" w:themeFill="background1" w:themeFillShade="D9"/>
              </w:tcPr>
              <w:p w14:paraId="42401239" w14:textId="2CE94CC2" w:rsidR="00545FF7" w:rsidRPr="00545FF7" w:rsidRDefault="00545FF7" w:rsidP="00FC373B">
                <w:pPr>
                  <w:pStyle w:val="Header"/>
                  <w:shd w:val="clear" w:color="auto" w:fill="D9D9D9" w:themeFill="background1" w:themeFillShade="D9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INCLUSION CRITERIA</w:t>
                </w:r>
              </w:p>
              <w:p w14:paraId="2F07FEF5" w14:textId="77777777" w:rsidR="00545FF7" w:rsidRDefault="00545FF7" w:rsidP="00FC373B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 w:rsidRPr="00545FF7">
                  <w:rPr>
                    <w:rFonts w:cs="Arial"/>
                    <w:noProof/>
                    <w:sz w:val="18"/>
                    <w:szCs w:val="18"/>
                  </w:rPr>
                  <w:t>(Indicate page number /s)</w:t>
                </w:r>
              </w:p>
            </w:tc>
            <w:sdt>
              <w:sdtPr>
                <w:rPr>
                  <w:rFonts w:cs="Arial"/>
                  <w:noProof/>
                  <w:sz w:val="20"/>
                  <w:szCs w:val="20"/>
                </w:rPr>
                <w:id w:val="1920285472"/>
                <w:placeholder>
                  <w:docPart w:val="CAF57C68BFEF43389B400F0ADC3DC817"/>
                </w:placeholder>
                <w:showingPlcHdr/>
                <w:text w:multiLine="1"/>
              </w:sdtPr>
              <w:sdtContent>
                <w:tc>
                  <w:tcPr>
                    <w:tcW w:w="6681" w:type="dxa"/>
                  </w:tcPr>
                  <w:p w14:paraId="60CCC635" w14:textId="77777777" w:rsidR="00545FF7" w:rsidRDefault="00545FF7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6B7B7AE" w14:textId="77777777" w:rsidR="00545FF7" w:rsidRDefault="00545FF7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5"/>
            <w:gridCol w:w="6681"/>
          </w:tblGrid>
          <w:tr w:rsidR="00545FF7" w14:paraId="2DAFBE18" w14:textId="77777777" w:rsidTr="00FC373B">
            <w:tc>
              <w:tcPr>
                <w:tcW w:w="2245" w:type="dxa"/>
                <w:shd w:val="clear" w:color="auto" w:fill="D9D9D9" w:themeFill="background1" w:themeFillShade="D9"/>
              </w:tcPr>
              <w:p w14:paraId="251B3416" w14:textId="0B96CBD0" w:rsidR="00545FF7" w:rsidRPr="00545FF7" w:rsidRDefault="00545FF7" w:rsidP="00FC373B">
                <w:pPr>
                  <w:pStyle w:val="Header"/>
                  <w:shd w:val="clear" w:color="auto" w:fill="D9D9D9" w:themeFill="background1" w:themeFillShade="D9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EXCLUSION CRITERIA</w:t>
                </w:r>
              </w:p>
              <w:p w14:paraId="1FA9E378" w14:textId="77777777" w:rsidR="00545FF7" w:rsidRDefault="00545FF7" w:rsidP="00FC373B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 w:rsidRPr="00545FF7">
                  <w:rPr>
                    <w:rFonts w:cs="Arial"/>
                    <w:noProof/>
                    <w:sz w:val="18"/>
                    <w:szCs w:val="18"/>
                  </w:rPr>
                  <w:t>(Indicate page number /s)</w:t>
                </w:r>
              </w:p>
            </w:tc>
            <w:sdt>
              <w:sdtPr>
                <w:rPr>
                  <w:rFonts w:cs="Arial"/>
                  <w:noProof/>
                  <w:sz w:val="20"/>
                  <w:szCs w:val="20"/>
                </w:rPr>
                <w:id w:val="442813946"/>
                <w:placeholder>
                  <w:docPart w:val="DCB665C2E1FC4C54BBD10B2E202911E9"/>
                </w:placeholder>
                <w:showingPlcHdr/>
                <w:text w:multiLine="1"/>
              </w:sdtPr>
              <w:sdtContent>
                <w:tc>
                  <w:tcPr>
                    <w:tcW w:w="6681" w:type="dxa"/>
                  </w:tcPr>
                  <w:p w14:paraId="53884444" w14:textId="77777777" w:rsidR="00545FF7" w:rsidRDefault="00545FF7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7110C883" w14:textId="77777777" w:rsidR="00545FF7" w:rsidRDefault="00545FF7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5"/>
            <w:gridCol w:w="6681"/>
          </w:tblGrid>
          <w:tr w:rsidR="00545FF7" w14:paraId="2A6C020C" w14:textId="77777777" w:rsidTr="00FC373B">
            <w:tc>
              <w:tcPr>
                <w:tcW w:w="2245" w:type="dxa"/>
                <w:shd w:val="clear" w:color="auto" w:fill="D9D9D9" w:themeFill="background1" w:themeFillShade="D9"/>
              </w:tcPr>
              <w:p w14:paraId="1C84654E" w14:textId="67F054CC" w:rsidR="00545FF7" w:rsidRPr="00545FF7" w:rsidRDefault="00545FF7" w:rsidP="00FC373B">
                <w:pPr>
                  <w:pStyle w:val="Header"/>
                  <w:shd w:val="clear" w:color="auto" w:fill="D9D9D9" w:themeFill="background1" w:themeFillShade="D9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 xml:space="preserve">DATA ANALYSIS </w:t>
                </w:r>
              </w:p>
              <w:p w14:paraId="1E2F346F" w14:textId="77777777" w:rsidR="00545FF7" w:rsidRDefault="00545FF7" w:rsidP="00FC373B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 w:rsidRPr="00545FF7">
                  <w:rPr>
                    <w:rFonts w:cs="Arial"/>
                    <w:noProof/>
                    <w:sz w:val="18"/>
                    <w:szCs w:val="18"/>
                  </w:rPr>
                  <w:t>(Indicate page number /s)</w:t>
                </w:r>
              </w:p>
            </w:tc>
            <w:sdt>
              <w:sdtPr>
                <w:rPr>
                  <w:rFonts w:cs="Arial"/>
                  <w:noProof/>
                  <w:sz w:val="20"/>
                  <w:szCs w:val="20"/>
                </w:rPr>
                <w:id w:val="1714077443"/>
                <w:placeholder>
                  <w:docPart w:val="0465AD38396D424DB4C944D942A8CE98"/>
                </w:placeholder>
                <w:showingPlcHdr/>
                <w:text w:multiLine="1"/>
              </w:sdtPr>
              <w:sdtContent>
                <w:tc>
                  <w:tcPr>
                    <w:tcW w:w="6681" w:type="dxa"/>
                  </w:tcPr>
                  <w:p w14:paraId="13FB4AA9" w14:textId="77777777" w:rsidR="00545FF7" w:rsidRDefault="00545FF7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E67D203" w14:textId="77777777" w:rsidR="00545FF7" w:rsidRDefault="00545FF7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5"/>
            <w:gridCol w:w="6681"/>
          </w:tblGrid>
          <w:tr w:rsidR="00545FF7" w14:paraId="5CFDEC5B" w14:textId="77777777" w:rsidTr="00FC373B">
            <w:tc>
              <w:tcPr>
                <w:tcW w:w="2245" w:type="dxa"/>
                <w:shd w:val="clear" w:color="auto" w:fill="D9D9D9" w:themeFill="background1" w:themeFillShade="D9"/>
              </w:tcPr>
              <w:p w14:paraId="09C6E66A" w14:textId="26290CBD" w:rsidR="00545FF7" w:rsidRPr="00545FF7" w:rsidRDefault="00545FF7" w:rsidP="00FC373B">
                <w:pPr>
                  <w:pStyle w:val="Header"/>
                  <w:shd w:val="clear" w:color="auto" w:fill="D9D9D9" w:themeFill="background1" w:themeFillShade="D9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  <w:r w:rsidRPr="00545FF7">
                  <w:rPr>
                    <w:rFonts w:cs="Arial"/>
                    <w:b/>
                    <w:bCs/>
                    <w:noProof/>
                  </w:rPr>
                  <w:t xml:space="preserve">STUDY </w:t>
                </w:r>
                <w:r>
                  <w:rPr>
                    <w:rFonts w:cs="Arial"/>
                    <w:b/>
                    <w:bCs/>
                    <w:noProof/>
                  </w:rPr>
                  <w:t>OUTCOMES</w:t>
                </w:r>
              </w:p>
              <w:p w14:paraId="2E822230" w14:textId="77777777" w:rsidR="00545FF7" w:rsidRDefault="00545FF7" w:rsidP="00FC373B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 w:rsidRPr="00545FF7">
                  <w:rPr>
                    <w:rFonts w:cs="Arial"/>
                    <w:noProof/>
                    <w:sz w:val="18"/>
                    <w:szCs w:val="18"/>
                  </w:rPr>
                  <w:t>(Indicate page number /s)</w:t>
                </w:r>
              </w:p>
            </w:tc>
            <w:sdt>
              <w:sdtPr>
                <w:rPr>
                  <w:rFonts w:cs="Arial"/>
                  <w:noProof/>
                  <w:sz w:val="20"/>
                  <w:szCs w:val="20"/>
                </w:rPr>
                <w:id w:val="333662285"/>
                <w:placeholder>
                  <w:docPart w:val="D6B65527FD9C479DB2A369AB6542CB26"/>
                </w:placeholder>
                <w:showingPlcHdr/>
                <w:text w:multiLine="1"/>
              </w:sdtPr>
              <w:sdtContent>
                <w:tc>
                  <w:tcPr>
                    <w:tcW w:w="6681" w:type="dxa"/>
                  </w:tcPr>
                  <w:p w14:paraId="51664F52" w14:textId="77777777" w:rsidR="00545FF7" w:rsidRDefault="00545FF7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DC1D042" w14:textId="77777777" w:rsidR="00EB51AC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bookmarkEnd w:id="0" w:displacedByCustomXml="next"/>
      </w:sdtContent>
    </w:sdt>
    <w:p w14:paraId="0BE64B1D" w14:textId="77777777" w:rsidR="00EB51AC" w:rsidRDefault="00EB51AC"/>
    <w:sectPr w:rsidR="00EB51AC" w:rsidSect="00EB5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487EA" w14:textId="77777777" w:rsidR="00CB53BC" w:rsidRDefault="00CB53BC" w:rsidP="00EB51AC">
      <w:pPr>
        <w:spacing w:after="0" w:line="240" w:lineRule="auto"/>
      </w:pPr>
      <w:r>
        <w:separator/>
      </w:r>
    </w:p>
  </w:endnote>
  <w:endnote w:type="continuationSeparator" w:id="0">
    <w:p w14:paraId="0AAEAC84" w14:textId="77777777" w:rsidR="00CB53BC" w:rsidRDefault="00CB53BC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FDEB" w14:textId="77777777" w:rsidR="00487CDD" w:rsidRDefault="00487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CE9D" w14:textId="77777777" w:rsidR="00487CDD" w:rsidRDefault="00487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1A58" w14:textId="77777777" w:rsidR="00CB53BC" w:rsidRDefault="00CB53BC" w:rsidP="00EB51AC">
      <w:pPr>
        <w:spacing w:after="0" w:line="240" w:lineRule="auto"/>
      </w:pPr>
      <w:r>
        <w:separator/>
      </w:r>
    </w:p>
  </w:footnote>
  <w:footnote w:type="continuationSeparator" w:id="0">
    <w:p w14:paraId="54A37E92" w14:textId="77777777" w:rsidR="00CB53BC" w:rsidRDefault="00CB53BC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E9D1" w14:textId="77777777" w:rsidR="00487CDD" w:rsidRDefault="00487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2465CA8B" w:rsidR="00EB51AC" w:rsidRPr="00272A97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272A97">
          <w:rPr>
            <w:rFonts w:cs="Arial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72A97">
          <w:rPr>
            <w:rFonts w:cs="Arial"/>
            <w:noProof/>
            <w:sz w:val="18"/>
            <w:szCs w:val="18"/>
          </w:rPr>
          <w:t>Form 03-0</w:t>
        </w:r>
        <w:r w:rsidR="00545FF7" w:rsidRPr="00272A97">
          <w:rPr>
            <w:rFonts w:cs="Arial"/>
            <w:noProof/>
            <w:sz w:val="18"/>
            <w:szCs w:val="18"/>
          </w:rPr>
          <w:t>4</w:t>
        </w:r>
        <w:r w:rsidRPr="00272A97">
          <w:rPr>
            <w:rFonts w:cs="Arial"/>
            <w:noProof/>
            <w:sz w:val="18"/>
            <w:szCs w:val="18"/>
          </w:rPr>
          <w:t xml:space="preserve"> v.2</w:t>
        </w:r>
      </w:p>
      <w:p w14:paraId="69A1BB8A" w14:textId="738526C3" w:rsidR="00487CDD" w:rsidRPr="00487CDD" w:rsidRDefault="00487CDD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487CDD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2C4EE5D5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EB51AC">
          <w:rPr>
            <w:rFonts w:cs="Arial"/>
            <w:b/>
            <w:bCs/>
            <w:noProof/>
            <w:sz w:val="28"/>
            <w:szCs w:val="28"/>
          </w:rPr>
          <w:t xml:space="preserve">  </w:t>
        </w:r>
        <w:r w:rsidR="00545FF7">
          <w:rPr>
            <w:rFonts w:cs="Arial"/>
            <w:b/>
            <w:bCs/>
            <w:noProof/>
            <w:sz w:val="28"/>
            <w:szCs w:val="28"/>
          </w:rPr>
          <w:t>PROTOCOL SUMMARY SHEET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0E6A0CC7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  <w:r w:rsidR="005A044F">
          <w:rPr>
            <w:rFonts w:cs="Arial"/>
            <w:i/>
            <w:iCs/>
            <w:noProof/>
            <w:sz w:val="18"/>
            <w:szCs w:val="18"/>
          </w:rPr>
          <w:t xml:space="preserve"> of 6</w:t>
        </w:r>
      </w:p>
    </w:sdtContent>
  </w:sdt>
  <w:p w14:paraId="4E1DE2F0" w14:textId="77777777" w:rsidR="00EB51AC" w:rsidRDefault="00EB5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8FB9" w14:textId="77777777" w:rsidR="00487CDD" w:rsidRDefault="00487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3DAF"/>
    <w:multiLevelType w:val="hybridMultilevel"/>
    <w:tmpl w:val="F1328CEA"/>
    <w:lvl w:ilvl="0" w:tplc="BE9E2B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9DF198F"/>
    <w:multiLevelType w:val="hybridMultilevel"/>
    <w:tmpl w:val="4D30B34E"/>
    <w:lvl w:ilvl="0" w:tplc="FFFFFFFF">
      <w:start w:val="1"/>
      <w:numFmt w:val="decimal"/>
      <w:lvlText w:val="%1."/>
      <w:lvlJc w:val="left"/>
      <w:pPr>
        <w:ind w:left="1308" w:hanging="360"/>
      </w:pPr>
      <w:rPr>
        <w:b w:val="0"/>
        <w:bCs w:val="0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627500"/>
    <w:multiLevelType w:val="hybridMultilevel"/>
    <w:tmpl w:val="DCDED2E0"/>
    <w:lvl w:ilvl="0" w:tplc="B7B8ACE6">
      <w:start w:val="1"/>
      <w:numFmt w:val="decimal"/>
      <w:lvlText w:val="%1."/>
      <w:lvlJc w:val="left"/>
      <w:pPr>
        <w:ind w:left="972" w:hanging="360"/>
      </w:pPr>
      <w:rPr>
        <w:b w:val="0"/>
        <w:bCs w:val="0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532207C0"/>
    <w:multiLevelType w:val="multilevel"/>
    <w:tmpl w:val="DD5E00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6947DA"/>
    <w:multiLevelType w:val="hybridMultilevel"/>
    <w:tmpl w:val="5164DC86"/>
    <w:lvl w:ilvl="0" w:tplc="FFFFFFFF">
      <w:start w:val="1"/>
      <w:numFmt w:val="decimal"/>
      <w:lvlText w:val="%1."/>
      <w:lvlJc w:val="left"/>
      <w:pPr>
        <w:ind w:left="972" w:hanging="360"/>
      </w:pPr>
      <w:rPr>
        <w:b w:val="0"/>
        <w:bCs w:val="0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625281241">
    <w:abstractNumId w:val="2"/>
  </w:num>
  <w:num w:numId="2" w16cid:durableId="1544977664">
    <w:abstractNumId w:val="3"/>
  </w:num>
  <w:num w:numId="3" w16cid:durableId="851528348">
    <w:abstractNumId w:val="4"/>
  </w:num>
  <w:num w:numId="4" w16cid:durableId="763376071">
    <w:abstractNumId w:val="5"/>
  </w:num>
  <w:num w:numId="5" w16cid:durableId="1439446633">
    <w:abstractNumId w:val="1"/>
  </w:num>
  <w:num w:numId="6" w16cid:durableId="117441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676A3"/>
    <w:rsid w:val="000A2542"/>
    <w:rsid w:val="000A6E47"/>
    <w:rsid w:val="001E6C58"/>
    <w:rsid w:val="00272A97"/>
    <w:rsid w:val="003439A5"/>
    <w:rsid w:val="00487CDD"/>
    <w:rsid w:val="004E538B"/>
    <w:rsid w:val="005116F1"/>
    <w:rsid w:val="00545FF7"/>
    <w:rsid w:val="005A044F"/>
    <w:rsid w:val="0060492E"/>
    <w:rsid w:val="00612CE7"/>
    <w:rsid w:val="007764F7"/>
    <w:rsid w:val="00817881"/>
    <w:rsid w:val="009F0A56"/>
    <w:rsid w:val="00B17849"/>
    <w:rsid w:val="00CB53BC"/>
    <w:rsid w:val="00CF2ED2"/>
    <w:rsid w:val="00D3696B"/>
    <w:rsid w:val="00EB51AC"/>
    <w:rsid w:val="00EC1BD9"/>
    <w:rsid w:val="00F02493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F02493"/>
    <w:pPr>
      <w:keepNext/>
      <w:keepLines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:lang w:val="en-PH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2493"/>
    <w:rPr>
      <w:rFonts w:ascii="Calibri" w:eastAsia="Calibri" w:hAnsi="Calibri" w:cs="Calibri"/>
      <w:b/>
      <w:kern w:val="0"/>
      <w:sz w:val="72"/>
      <w:szCs w:val="72"/>
      <w:lang w:val="en-PH"/>
      <w14:ligatures w14:val="none"/>
    </w:rPr>
  </w:style>
  <w:style w:type="character" w:styleId="Hyperlink">
    <w:name w:val="Hyperlink"/>
    <w:basedOn w:val="DefaultParagraphFont"/>
    <w:uiPriority w:val="99"/>
    <w:unhideWhenUsed/>
    <w:rsid w:val="00776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CE0DDD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CE0DDD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CE0DDD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CE0DDD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C7133-2615-4135-8911-2F739E60A43C}"/>
      </w:docPartPr>
      <w:docPartBody>
        <w:p w:rsidR="00CE0DDD" w:rsidRDefault="00324775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57C68BFEF43389B400F0ADC3D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6459-8B64-4A8C-AEAF-AF0421DF109B}"/>
      </w:docPartPr>
      <w:docPartBody>
        <w:p w:rsidR="00CE0DDD" w:rsidRDefault="00324775" w:rsidP="00324775">
          <w:pPr>
            <w:pStyle w:val="CAF57C68BFEF43389B400F0ADC3DC817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665C2E1FC4C54BBD10B2E2029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184B-98A6-4152-BC1A-CBFF1B98DA8F}"/>
      </w:docPartPr>
      <w:docPartBody>
        <w:p w:rsidR="00CE0DDD" w:rsidRDefault="00324775" w:rsidP="00324775">
          <w:pPr>
            <w:pStyle w:val="DCB665C2E1FC4C54BBD10B2E202911E9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5AD38396D424DB4C944D942A8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7F6A-BDD1-42D8-A0EA-EF7B89295064}"/>
      </w:docPartPr>
      <w:docPartBody>
        <w:p w:rsidR="00CE0DDD" w:rsidRDefault="00324775" w:rsidP="00324775">
          <w:pPr>
            <w:pStyle w:val="0465AD38396D424DB4C944D942A8CE9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65527FD9C479DB2A369AB6542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F9FB-56A4-42D3-AD22-5D9537174070}"/>
      </w:docPartPr>
      <w:docPartBody>
        <w:p w:rsidR="00CE0DDD" w:rsidRDefault="00324775" w:rsidP="00324775">
          <w:pPr>
            <w:pStyle w:val="D6B65527FD9C479DB2A369AB6542CB2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676A3"/>
    <w:rsid w:val="00324775"/>
    <w:rsid w:val="004E538B"/>
    <w:rsid w:val="00776A6D"/>
    <w:rsid w:val="007A583C"/>
    <w:rsid w:val="009B5143"/>
    <w:rsid w:val="00C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775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5A2A92BB51964ABB9ED9AEB180754DD6">
    <w:name w:val="5A2A92BB51964ABB9ED9AEB180754DD6"/>
    <w:rsid w:val="00324775"/>
  </w:style>
  <w:style w:type="paragraph" w:customStyle="1" w:styleId="B3CBFCC6E42347E08B664D27E4C461BD">
    <w:name w:val="B3CBFCC6E42347E08B664D27E4C461BD"/>
    <w:rsid w:val="00324775"/>
  </w:style>
  <w:style w:type="paragraph" w:customStyle="1" w:styleId="CAF57C68BFEF43389B400F0ADC3DC817">
    <w:name w:val="CAF57C68BFEF43389B400F0ADC3DC817"/>
    <w:rsid w:val="00324775"/>
  </w:style>
  <w:style w:type="paragraph" w:customStyle="1" w:styleId="DCB665C2E1FC4C54BBD10B2E202911E9">
    <w:name w:val="DCB665C2E1FC4C54BBD10B2E202911E9"/>
    <w:rsid w:val="00324775"/>
  </w:style>
  <w:style w:type="paragraph" w:customStyle="1" w:styleId="0465AD38396D424DB4C944D942A8CE98">
    <w:name w:val="0465AD38396D424DB4C944D942A8CE98"/>
    <w:rsid w:val="00324775"/>
  </w:style>
  <w:style w:type="paragraph" w:customStyle="1" w:styleId="D6B65527FD9C479DB2A369AB6542CB26">
    <w:name w:val="D6B65527FD9C479DB2A369AB6542CB26"/>
    <w:rsid w:val="00324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2025-01-21T06:58:00Z</dcterms:created>
  <dcterms:modified xsi:type="dcterms:W3CDTF">2025-01-21T07:01:00Z</dcterms:modified>
</cp:coreProperties>
</file>